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3F" w:rsidRPr="00F00B8A" w:rsidRDefault="00413B3F" w:rsidP="00F00B8A">
      <w:pPr>
        <w:jc w:val="center"/>
        <w:rPr>
          <w:b/>
          <w:sz w:val="28"/>
          <w:szCs w:val="28"/>
        </w:rPr>
      </w:pPr>
      <w:r w:rsidRPr="00F00B8A">
        <w:rPr>
          <w:rFonts w:ascii="Times New Roman" w:hAnsi="Times New Roman" w:cs="Times New Roman"/>
          <w:b/>
          <w:sz w:val="28"/>
          <w:szCs w:val="28"/>
        </w:rPr>
        <w:t>Картотека игр</w:t>
      </w:r>
    </w:p>
    <w:p w:rsidR="00413B3F" w:rsidRPr="00F00B8A" w:rsidRDefault="00413B3F" w:rsidP="00F00B8A">
      <w:pPr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F00B8A">
        <w:rPr>
          <w:rFonts w:ascii="Times New Roman" w:hAnsi="Times New Roman" w:cs="Times New Roman"/>
          <w:b/>
          <w:sz w:val="28"/>
          <w:szCs w:val="28"/>
          <w:u w:val="thick"/>
        </w:rPr>
        <w:t>по финансовой грамотности</w:t>
      </w:r>
    </w:p>
    <w:p w:rsidR="00653CEB" w:rsidRPr="00F00B8A" w:rsidRDefault="00413B3F" w:rsidP="00F0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B8A">
        <w:rPr>
          <w:rFonts w:ascii="Times New Roman" w:hAnsi="Times New Roman" w:cs="Times New Roman"/>
          <w:b/>
          <w:sz w:val="28"/>
          <w:szCs w:val="28"/>
        </w:rPr>
        <w:t>для детей 5-7 лет</w:t>
      </w:r>
    </w:p>
    <w:p w:rsidR="00011923" w:rsidRPr="00F00B8A" w:rsidRDefault="00011923" w:rsidP="00F00B8A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 помощью игр и практик донести до детей, что: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Деньги не появляются сами собой, а зарабатываются!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Объясняем, как люди зарабатывают </w:t>
      </w:r>
      <w:proofErr w:type="gramStart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</w:t>
      </w:r>
      <w:proofErr w:type="gramEnd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 заработок зависит от вида деятельности.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Сначала зарабатываем – потом тратим.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Стоимость товара зависит от его качества, нужности и от того, насколько сложно его произвести.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Деньги любят счет.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Приучаем считать сдачу и вообще быстро и внимательно считать деньги.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Финансы нужно планировать.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Приучаем вести учет доходов и расходов в краткосрочном периоде.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Твои деньги бывают объектом чужого интереса.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Договариваемся о ключевых правилах финансовой безопасности и о том, к кому нужно обращаться в экстренных случаях.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Не все покупается.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1923" w:rsidRPr="00F00B8A" w:rsidRDefault="00011923" w:rsidP="00F00B8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Прививаем понимание того, что 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главные ценности – жизнь, отношения, радость близких людей – за деньги не купишь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923" w:rsidRPr="00F00B8A" w:rsidRDefault="00011923" w:rsidP="00F00B8A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Финансы – это интересно и увлекательно!</w:t>
      </w:r>
    </w:p>
    <w:p w:rsidR="00F00B8A" w:rsidRDefault="00F00B8A" w:rsidP="00F00B8A">
      <w:pPr>
        <w:pStyle w:val="a5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F00B8A" w:rsidRDefault="00011923" w:rsidP="00F00B8A">
      <w:pPr>
        <w:pStyle w:val="a5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«Груша-яблоко».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считать деньги и ресурсы.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Необходимые материалы: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карандаши, ножницы.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игры:</w:t>
      </w:r>
    </w:p>
    <w:p w:rsidR="00011923" w:rsidRPr="00F00B8A" w:rsidRDefault="00011923" w:rsidP="00F00B8A">
      <w:pPr>
        <w:pStyle w:val="a5"/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:rsidR="00011923" w:rsidRPr="00F00B8A" w:rsidRDefault="00011923" w:rsidP="00F00B8A">
      <w:pPr>
        <w:pStyle w:val="a5"/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 </w:t>
      </w:r>
    </w:p>
    <w:p w:rsidR="00011923" w:rsidRPr="00F00B8A" w:rsidRDefault="00011923" w:rsidP="00F00B8A">
      <w:pPr>
        <w:pStyle w:val="a5"/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с деньгами: </w:t>
      </w:r>
    </w:p>
    <w:p w:rsidR="00011923" w:rsidRPr="00F00B8A" w:rsidRDefault="00011923" w:rsidP="00F00B8A">
      <w:pPr>
        <w:pStyle w:val="a5"/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нужно планировать заранее.</w:t>
      </w:r>
    </w:p>
    <w:p w:rsidR="00011923" w:rsidRPr="00F00B8A" w:rsidRDefault="00011923" w:rsidP="00F00B8A">
      <w:pPr>
        <w:pStyle w:val="a5"/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«Размен»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считать деньги.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Необходимые материалы: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 и купюры разных номиналов.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Количество участников: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1-5.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игры:</w:t>
      </w:r>
    </w:p>
    <w:p w:rsidR="00011923" w:rsidRPr="00F00B8A" w:rsidRDefault="00011923" w:rsidP="00F00B8A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Выдайте детям мелкие монеты, по 2-3 десятка      каждому. А себе оставьте несколько банкнот разного номинала</w:t>
      </w:r>
      <w:proofErr w:type="gramStart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игра-соревнование. Кто из игроков быстрее разменяет выложенную вами банкноту мелочью, тому банкнота и достается. В конце игры считаем   суммы выигрышей.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Игра « Кто кем работает?»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F00B8A">
        <w:rPr>
          <w:b/>
          <w:color w:val="000000"/>
          <w:sz w:val="28"/>
          <w:szCs w:val="28"/>
        </w:rPr>
        <w:t>Цель</w:t>
      </w:r>
      <w:r w:rsidRPr="00F00B8A">
        <w:rPr>
          <w:color w:val="000000"/>
          <w:sz w:val="28"/>
          <w:szCs w:val="28"/>
        </w:rPr>
        <w:t>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F00B8A">
        <w:rPr>
          <w:b/>
          <w:color w:val="000000"/>
          <w:sz w:val="28"/>
          <w:szCs w:val="28"/>
        </w:rPr>
        <w:t>Материал.</w:t>
      </w:r>
      <w:r w:rsidRPr="00F00B8A">
        <w:rPr>
          <w:color w:val="000000"/>
          <w:sz w:val="28"/>
          <w:szCs w:val="28"/>
        </w:rPr>
        <w:t xml:space="preserve"> Кукла-Загадка, рисунки с изображениями людей разных профессий и сказочных героев</w:t>
      </w:r>
      <w:r w:rsidRPr="00F00B8A">
        <w:rPr>
          <w:rFonts w:ascii="Georgia" w:hAnsi="Georgia"/>
          <w:color w:val="000000"/>
          <w:sz w:val="28"/>
          <w:szCs w:val="28"/>
        </w:rPr>
        <w:t>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b/>
          <w:color w:val="000000"/>
          <w:sz w:val="28"/>
          <w:szCs w:val="28"/>
        </w:rPr>
      </w:pPr>
      <w:r w:rsidRPr="00F00B8A">
        <w:rPr>
          <w:b/>
          <w:color w:val="000000"/>
          <w:sz w:val="28"/>
          <w:szCs w:val="28"/>
        </w:rPr>
        <w:t xml:space="preserve">Суть игры 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color w:val="000000"/>
          <w:sz w:val="28"/>
          <w:szCs w:val="28"/>
        </w:rPr>
      </w:pPr>
      <w:r w:rsidRPr="00F00B8A">
        <w:rPr>
          <w:color w:val="000000"/>
          <w:sz w:val="28"/>
          <w:szCs w:val="28"/>
        </w:rPr>
        <w:t>Покажите 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color w:val="000000"/>
          <w:sz w:val="28"/>
          <w:szCs w:val="28"/>
        </w:rPr>
      </w:pPr>
      <w:r w:rsidRPr="00F00B8A">
        <w:rPr>
          <w:color w:val="000000"/>
          <w:sz w:val="28"/>
          <w:szCs w:val="28"/>
        </w:rPr>
        <w:t>Получив из кассы картинки с изображениями сказочных героев, просит отгадать их профессии.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color w:val="000000"/>
          <w:sz w:val="28"/>
          <w:szCs w:val="28"/>
        </w:rPr>
      </w:pPr>
      <w:r w:rsidRPr="00F00B8A">
        <w:rPr>
          <w:color w:val="000000"/>
          <w:sz w:val="28"/>
          <w:szCs w:val="28"/>
        </w:rPr>
        <w:lastRenderedPageBreak/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011923" w:rsidRPr="00F00B8A" w:rsidRDefault="00011923" w:rsidP="00F00B8A">
      <w:pPr>
        <w:pStyle w:val="a6"/>
        <w:shd w:val="clear" w:color="auto" w:fill="FFFFFF"/>
        <w:spacing w:before="225" w:beforeAutospacing="0" w:after="0" w:afterAutospacing="0"/>
        <w:jc w:val="both"/>
        <w:rPr>
          <w:color w:val="000000"/>
          <w:sz w:val="28"/>
          <w:szCs w:val="28"/>
        </w:rPr>
      </w:pPr>
      <w:r w:rsidRPr="00F00B8A">
        <w:rPr>
          <w:color w:val="000000"/>
          <w:sz w:val="28"/>
          <w:szCs w:val="28"/>
        </w:rPr>
        <w:t xml:space="preserve">Организуйте постепенный переход </w:t>
      </w:r>
      <w:proofErr w:type="gramStart"/>
      <w:r w:rsidRPr="00F00B8A">
        <w:rPr>
          <w:color w:val="000000"/>
          <w:sz w:val="28"/>
          <w:szCs w:val="28"/>
        </w:rPr>
        <w:t>к</w:t>
      </w:r>
      <w:proofErr w:type="gramEnd"/>
      <w:r w:rsidRPr="00F00B8A">
        <w:rPr>
          <w:color w:val="000000"/>
          <w:sz w:val="28"/>
          <w:szCs w:val="28"/>
        </w:rPr>
        <w:t xml:space="preserve"> сюжетно – ролевымигр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011923" w:rsidRPr="00F00B8A" w:rsidRDefault="00011923" w:rsidP="00F00B8A">
      <w:pPr>
        <w:shd w:val="clear" w:color="auto" w:fill="FFFFFF"/>
        <w:spacing w:before="225"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«Кто как работает?»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</w:t>
      </w:r>
      <w:proofErr w:type="gram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трудолюбивым героев сказок.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Материал.</w:t>
      </w: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Лесенка, состоит из пяти ступеней; сказочные герои: Золушка, Буратино, старая из сказки Пушкина, Крит, Кот в сапогах,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Котигорошко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Кривенька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Уточка, Золотая Рыбка,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Бабка, Лисичка-сестричка и др.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Суть игры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 черный ящик, солнышко и облако. Просите помочь разобраться, каких же сказочных героев больше - трудолюбивых или ленивых?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 этой целью, 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нарисована</w:t>
      </w:r>
      <w:proofErr w:type="gram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доске (листе ватмана) лесенку, предложите каждому ребенку достать из  черного ящика рисунок с изображением сказочного героя.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знакомьте с правилами игры: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помогает детям определить, какие пословицы и поговорки подходят тем или иным сказочным героям: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«Так работает, что даже весь день на солнышке лежит».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«Хочешь, есть калачи - не лежи на печи».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011923" w:rsidRPr="00F00B8A" w:rsidRDefault="00011923" w:rsidP="00F00B8A">
      <w:pPr>
        <w:shd w:val="clear" w:color="auto" w:fill="FFFFFF"/>
        <w:spacing w:before="225" w:after="0" w:line="300" w:lineRule="atLeast"/>
        <w:jc w:val="both"/>
        <w:outlineLvl w:val="1"/>
        <w:rPr>
          <w:rFonts w:ascii="Trebuchet MS" w:eastAsia="Times New Roman" w:hAnsi="Trebuchet MS" w:cs="Times New Roman"/>
          <w:color w:val="425F83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Услуги и товары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Материал</w:t>
      </w: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Предметные,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варенье, доктор Айболит лечит, Дедушка ловит неводом рыбу, Винтик и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машину, почтальон Печкин разносит письма и т. д.; таблицы Товары, Услуги</w:t>
      </w:r>
      <w:r w:rsidRPr="00F00B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Суть игры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театральной ширмы слышать голос героя: ребята, я решил печь пирожки и продавать их лесным жителям. Как вы считаете, я произвожу 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proofErr w:type="gram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предоставляю услугу?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и дети уточняют, что такое товары (это разные предметы, которые производят) и что такое услуги (это помощь, которую можно предоставить 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говорят, люди каких профессий производят товары: пекарь, земледелец, сапожник, художник, шахтер, ткач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отом вспоминают профессии, представители которых предоставляют услуги: няня, воспитатель, учитель, парикмахер, врач, продавец.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действия: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-Мама печет пирожки бабушке. Пирожки - это товар, который изготовила мама. А вот внучка несет эти пирожки бабушке. Итак, девочка предоставляет услугу</w:t>
      </w:r>
      <w:proofErr w:type="gram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-Винтик со </w:t>
      </w:r>
      <w:proofErr w:type="spellStart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Шпунтиком</w:t>
      </w:r>
      <w:proofErr w:type="spellEnd"/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автомобили. Они предоставляют услуги. </w:t>
      </w:r>
    </w:p>
    <w:p w:rsidR="00011923" w:rsidRPr="00F00B8A" w:rsidRDefault="00011923" w:rsidP="00F00B8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детям читают любимую сказку и проводят беседу по теме игры. </w:t>
      </w:r>
    </w:p>
    <w:p w:rsidR="00011923" w:rsidRPr="00F00B8A" w:rsidRDefault="00011923" w:rsidP="00F00B8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Практика «Мини-банк»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принципы финансового планирования, донести принцип «сначала зарабатываем – потом тратим».</w:t>
      </w:r>
    </w:p>
    <w:p w:rsidR="00011923" w:rsidRPr="00F00B8A" w:rsidRDefault="00011923" w:rsidP="00F00B8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практики:</w:t>
      </w:r>
    </w:p>
    <w:p w:rsidR="00011923" w:rsidRPr="00F00B8A" w:rsidRDefault="00011923" w:rsidP="00F00B8A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создать </w:t>
      </w:r>
      <w:proofErr w:type="gramStart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</w:r>
    </w:p>
    <w:p w:rsidR="00011923" w:rsidRPr="00F00B8A" w:rsidRDefault="00011923" w:rsidP="00F00B8A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011923" w:rsidRPr="00F00B8A" w:rsidRDefault="00011923" w:rsidP="00F00B8A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</w:t>
      </w:r>
      <w:r w:rsidRPr="00F00B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будет отдаваться ему лично за работу банкиром – например, 3% или 5%.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rFonts w:ascii="Constantia" w:hAnsi="Constantia"/>
          <w:sz w:val="28"/>
          <w:szCs w:val="28"/>
        </w:rPr>
      </w:pPr>
      <w:r w:rsidRPr="00F00B8A">
        <w:rPr>
          <w:rFonts w:ascii="Constantia" w:hAnsi="Constantia"/>
          <w:b/>
          <w:bCs/>
          <w:sz w:val="28"/>
          <w:szCs w:val="28"/>
          <w:bdr w:val="none" w:sz="0" w:space="0" w:color="auto" w:frame="1"/>
        </w:rPr>
        <w:t>Практика «Совместные покупки»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Цель:</w:t>
      </w:r>
      <w:r w:rsidRPr="00F00B8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F00B8A">
        <w:rPr>
          <w:sz w:val="28"/>
          <w:szCs w:val="28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На следующем этапе можно дать более сложное поручение, например, выбрать все для собственного завтрака.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Со временем вы увидите, когда ребенок готов выполнять самостоятельные несложные покупки.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Практика «Самостоятельная покупка»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lastRenderedPageBreak/>
        <w:t>Цель:</w:t>
      </w:r>
      <w:r w:rsidRPr="00F00B8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F00B8A">
        <w:rPr>
          <w:sz w:val="28"/>
          <w:szCs w:val="28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 xml:space="preserve"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</w:t>
      </w:r>
      <w:proofErr w:type="gramStart"/>
      <w:r w:rsidRPr="00F00B8A">
        <w:rPr>
          <w:sz w:val="28"/>
          <w:szCs w:val="28"/>
        </w:rPr>
        <w:t>сроком</w:t>
      </w:r>
      <w:proofErr w:type="gramEnd"/>
      <w:r w:rsidRPr="00F00B8A">
        <w:rPr>
          <w:sz w:val="28"/>
          <w:szCs w:val="28"/>
        </w:rPr>
        <w:t xml:space="preserve"> хранения; по </w:t>
      </w:r>
      <w:proofErr w:type="gramStart"/>
      <w:r w:rsidRPr="00F00B8A">
        <w:rPr>
          <w:sz w:val="28"/>
          <w:szCs w:val="28"/>
        </w:rPr>
        <w:t>какой</w:t>
      </w:r>
      <w:proofErr w:type="gramEnd"/>
      <w:r w:rsidRPr="00F00B8A">
        <w:rPr>
          <w:sz w:val="28"/>
          <w:szCs w:val="28"/>
        </w:rPr>
        <w:t xml:space="preserve"> цене.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Дайте сумму, предполагающую получение сдачи. Обсудите, какой должна быть сдача.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Похвалите ребенка за покупку!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Практика «Таблица расходов»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Цель:</w:t>
      </w:r>
      <w:r w:rsidRPr="00F00B8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F00B8A">
        <w:rPr>
          <w:sz w:val="28"/>
          <w:szCs w:val="28"/>
        </w:rPr>
        <w:t>научить считать деньги, показать принципы финансового планирования.</w:t>
      </w:r>
    </w:p>
    <w:p w:rsidR="00011923" w:rsidRPr="00F00B8A" w:rsidRDefault="00011923" w:rsidP="00F00B8A">
      <w:pPr>
        <w:pStyle w:val="a6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F00B8A" w:rsidRDefault="00011923" w:rsidP="00F00B8A">
      <w:pPr>
        <w:pStyle w:val="a6"/>
        <w:spacing w:before="180" w:beforeAutospacing="0" w:after="180" w:afterAutospacing="0" w:line="360" w:lineRule="atLeast"/>
        <w:jc w:val="both"/>
        <w:textAlignment w:val="baseline"/>
        <w:rPr>
          <w:sz w:val="28"/>
          <w:szCs w:val="28"/>
        </w:rPr>
      </w:pPr>
      <w:r w:rsidRPr="00F00B8A">
        <w:rPr>
          <w:sz w:val="28"/>
          <w:szCs w:val="28"/>
        </w:rPr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sectPr w:rsidR="00011923" w:rsidRPr="00F00B8A" w:rsidSect="00413B3F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D09B2"/>
    <w:multiLevelType w:val="multilevel"/>
    <w:tmpl w:val="32A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B3F"/>
    <w:rsid w:val="00011923"/>
    <w:rsid w:val="001D3D43"/>
    <w:rsid w:val="00413B3F"/>
    <w:rsid w:val="00492B7F"/>
    <w:rsid w:val="0052436B"/>
    <w:rsid w:val="00653CEB"/>
    <w:rsid w:val="008A310D"/>
    <w:rsid w:val="009842C2"/>
    <w:rsid w:val="00B67020"/>
    <w:rsid w:val="00F00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6B"/>
  </w:style>
  <w:style w:type="paragraph" w:styleId="2">
    <w:name w:val="heading 2"/>
    <w:basedOn w:val="a"/>
    <w:link w:val="20"/>
    <w:uiPriority w:val="9"/>
    <w:qFormat/>
    <w:rsid w:val="00011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9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92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1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923"/>
  </w:style>
  <w:style w:type="character" w:customStyle="1" w:styleId="20">
    <w:name w:val="Заголовок 2 Знак"/>
    <w:basedOn w:val="a0"/>
    <w:link w:val="2"/>
    <w:uiPriority w:val="9"/>
    <w:rsid w:val="00011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Екатеина Ретюнская</cp:lastModifiedBy>
  <cp:revision>2</cp:revision>
  <dcterms:created xsi:type="dcterms:W3CDTF">2023-11-12T11:42:00Z</dcterms:created>
  <dcterms:modified xsi:type="dcterms:W3CDTF">2023-11-12T11:42:00Z</dcterms:modified>
</cp:coreProperties>
</file>